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北京市</w:t>
      </w:r>
      <w:r>
        <w:rPr>
          <w:rFonts w:ascii="方正小标宋简体" w:hAnsi="黑体" w:eastAsia="方正小标宋简体"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sz w:val="36"/>
          <w:szCs w:val="36"/>
        </w:rPr>
        <w:t>20年度第一批绿色建筑运行标识项目名单</w:t>
      </w:r>
    </w:p>
    <w:p>
      <w:pPr>
        <w:spacing w:line="200" w:lineRule="exact"/>
        <w:jc w:val="center"/>
        <w:rPr>
          <w:rFonts w:ascii="方正小标宋简体" w:hAnsi="黑体" w:eastAsia="方正小标宋简体"/>
          <w:sz w:val="11"/>
          <w:szCs w:val="11"/>
        </w:rPr>
      </w:pPr>
    </w:p>
    <w:tbl>
      <w:tblPr>
        <w:tblStyle w:val="5"/>
        <w:tblW w:w="55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1545"/>
        <w:gridCol w:w="2185"/>
        <w:gridCol w:w="652"/>
        <w:gridCol w:w="1017"/>
        <w:gridCol w:w="924"/>
        <w:gridCol w:w="519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tblHeader/>
          <w:jc w:val="center"/>
        </w:trPr>
        <w:tc>
          <w:tcPr>
            <w:tcW w:w="2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项目类型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项目名称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申报单位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栋数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建筑面积（万平米）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标识星级</w:t>
            </w:r>
          </w:p>
        </w:tc>
        <w:tc>
          <w:tcPr>
            <w:tcW w:w="256" w:type="pct"/>
            <w:noWrap w:val="0"/>
            <w:vAlign w:val="center"/>
          </w:tcPr>
          <w:p>
            <w:pPr>
              <w:spacing w:before="0" w:beforeAutospacing="0" w:after="0" w:afterAutospacing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所在</w:t>
            </w:r>
          </w:p>
          <w:p>
            <w:pPr>
              <w:spacing w:before="0" w:beforeAutospacing="0" w:after="0" w:afterAutospacing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区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spacing w:before="0" w:beforeAutospacing="0" w:after="0" w:afterAutospacing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证书</w:t>
            </w:r>
          </w:p>
          <w:p>
            <w:pPr>
              <w:spacing w:before="0" w:beforeAutospacing="0" w:after="0" w:afterAutospacing="0"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256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56" w:type="pct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公共建筑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t>北京中航资本大厦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t>北京航投置业有限公司,中航物业管理有限公司北京分公司,中国建筑科学研究院有限公司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13.38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★★</w:t>
            </w:r>
          </w:p>
        </w:tc>
        <w:tc>
          <w:tcPr>
            <w:tcW w:w="256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朝阳</w:t>
            </w:r>
            <w:r>
              <w:t>区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 w:ascii="微软雅黑" w:hAnsi="微软雅黑" w:eastAsia="微软雅黑"/>
                <w:szCs w:val="21"/>
              </w:rPr>
              <w:t>20200102</w:t>
            </w:r>
            <w:r>
              <w:rPr>
                <w:rFonts w:ascii="微软雅黑" w:hAnsi="微软雅黑" w:eastAsia="微软雅黑"/>
                <w:szCs w:val="21"/>
              </w:rPr>
              <w:t>P</w:t>
            </w:r>
            <w:r>
              <w:rPr>
                <w:rFonts w:hint="eastAsia" w:ascii="微软雅黑" w:hAnsi="微软雅黑" w:eastAsia="微软雅黑"/>
                <w:szCs w:val="21"/>
              </w:rPr>
              <w:t>O0012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2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256" w:type="pct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t>中国商飞北京民用飞机技术研究中心101号科研办公楼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t>中国商用飞机有限责任公司北京民用飞机技术研究中心,北京市建筑设计研究院有限公司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3.40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★</w:t>
            </w:r>
          </w:p>
        </w:tc>
        <w:tc>
          <w:tcPr>
            <w:tcW w:w="256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昌平区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20200102</w:t>
            </w:r>
            <w:r>
              <w:rPr>
                <w:rFonts w:ascii="微软雅黑" w:hAnsi="微软雅黑" w:eastAsia="微软雅黑"/>
                <w:szCs w:val="21"/>
              </w:rPr>
              <w:t>P</w:t>
            </w:r>
            <w:r>
              <w:rPr>
                <w:rFonts w:hint="eastAsia" w:ascii="微软雅黑" w:hAnsi="微软雅黑" w:eastAsia="微软雅黑"/>
                <w:szCs w:val="21"/>
              </w:rPr>
              <w:t>O0021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25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256" w:type="pct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t>中国商飞北京民用飞机技术研究中心102号103号实验室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t>中国商用飞机有限责任公司北京民用飞机技术研究中心, 北京建筑技术发展有限责任公司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4.09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★</w:t>
            </w:r>
          </w:p>
        </w:tc>
        <w:tc>
          <w:tcPr>
            <w:tcW w:w="256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昌平区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20200102</w:t>
            </w:r>
            <w:r>
              <w:rPr>
                <w:rFonts w:ascii="微软雅黑" w:hAnsi="微软雅黑" w:eastAsia="微软雅黑"/>
                <w:szCs w:val="21"/>
              </w:rPr>
              <w:t>P</w:t>
            </w:r>
            <w:r>
              <w:rPr>
                <w:rFonts w:hint="eastAsia" w:ascii="微软雅黑" w:hAnsi="微软雅黑" w:eastAsia="微软雅黑"/>
                <w:szCs w:val="21"/>
              </w:rPr>
              <w:t>O0031</w:t>
            </w:r>
          </w:p>
        </w:tc>
      </w:tr>
    </w:tbl>
    <w:p>
      <w:pPr>
        <w:tabs>
          <w:tab w:val="left" w:pos="7920"/>
          <w:tab w:val="left" w:pos="8100"/>
          <w:tab w:val="left" w:pos="8280"/>
        </w:tabs>
        <w:spacing w:before="0" w:beforeAutospacing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pacing w:val="-20"/>
          <w:kern w:val="3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20"/>
          <w:kern w:val="32"/>
          <w:sz w:val="28"/>
          <w:szCs w:val="28"/>
        </w:rPr>
        <w:t xml:space="preserve">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474" w:bottom="1701" w:left="1588" w:header="851" w:footer="992" w:gutter="0"/>
      <w:pgNumType w:fmt="numberInDash"/>
      <w:cols w:space="0" w:num="1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D506B"/>
    <w:rsid w:val="012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2020-03-27T08:38:00Z</dcterms:created>
  <dc:creator>周小周</dc:creator>
  <cp:lastModifiedBy>周小周</cp:lastModifiedBy>
  <dcterms:modified xsi:type="dcterms:W3CDTF">2020-03-27T08:38:58Z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